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4AA" w:rsidRPr="00432E2F" w:rsidRDefault="00AD199F" w:rsidP="00E324AA">
      <w:pPr>
        <w:rPr>
          <w:rFonts w:ascii="Calibri Light" w:hAnsi="Calibri Light"/>
          <w:sz w:val="25"/>
          <w:szCs w:val="25"/>
        </w:rPr>
      </w:pPr>
      <w:r w:rsidRPr="00432E2F">
        <w:rPr>
          <w:noProof/>
          <w:sz w:val="25"/>
          <w:szCs w:val="25"/>
          <w:lang w:eastAsia="nl-NL"/>
        </w:rPr>
        <w:drawing>
          <wp:anchor distT="0" distB="0" distL="114300" distR="114300" simplePos="0" relativeHeight="251658240" behindDoc="1" locked="0" layoutInCell="1" allowOverlap="1" wp14:anchorId="7F7A4065" wp14:editId="100551D0">
            <wp:simplePos x="0" y="0"/>
            <wp:positionH relativeFrom="column">
              <wp:posOffset>15875</wp:posOffset>
            </wp:positionH>
            <wp:positionV relativeFrom="paragraph">
              <wp:posOffset>15240</wp:posOffset>
            </wp:positionV>
            <wp:extent cx="1809750" cy="390525"/>
            <wp:effectExtent l="0" t="0" r="0" b="9525"/>
            <wp:wrapTight wrapText="bothSides">
              <wp:wrapPolygon edited="0">
                <wp:start x="0" y="0"/>
                <wp:lineTo x="0" y="21073"/>
                <wp:lineTo x="21373" y="21073"/>
                <wp:lineTo x="21373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DP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2E2F">
        <w:rPr>
          <w:sz w:val="25"/>
          <w:szCs w:val="25"/>
        </w:rPr>
        <w:t xml:space="preserve">  </w:t>
      </w:r>
      <w:r w:rsidRPr="00432E2F">
        <w:rPr>
          <w:sz w:val="25"/>
          <w:szCs w:val="25"/>
        </w:rPr>
        <w:br/>
      </w:r>
      <w:r w:rsidRPr="00432E2F">
        <w:rPr>
          <w:rFonts w:ascii="Calibri Light" w:hAnsi="Calibri Light"/>
          <w:sz w:val="25"/>
          <w:szCs w:val="25"/>
        </w:rPr>
        <w:t xml:space="preserve">   De missionaire IC … landelijke contactdag 2016  </w:t>
      </w:r>
      <w:r w:rsidRPr="00432E2F">
        <w:rPr>
          <w:rFonts w:ascii="Calibri Light" w:hAnsi="Calibri Light"/>
          <w:sz w:val="25"/>
          <w:szCs w:val="25"/>
        </w:rPr>
        <w:br/>
      </w:r>
      <w:r w:rsidRPr="00432E2F">
        <w:rPr>
          <w:rFonts w:ascii="Calibri Light" w:hAnsi="Calibri Light"/>
          <w:sz w:val="25"/>
          <w:szCs w:val="25"/>
          <w:u w:val="single"/>
        </w:rPr>
        <w:br/>
      </w:r>
      <w:r w:rsidR="00374D0B" w:rsidRPr="00432E2F">
        <w:rPr>
          <w:rFonts w:ascii="Calibri Light" w:hAnsi="Calibri Light"/>
          <w:sz w:val="25"/>
          <w:szCs w:val="25"/>
          <w:u w:val="single"/>
        </w:rPr>
        <w:t>Missionair: g</w:t>
      </w:r>
      <w:r w:rsidR="00E324AA" w:rsidRPr="00432E2F">
        <w:rPr>
          <w:rFonts w:ascii="Calibri Light" w:hAnsi="Calibri Light"/>
          <w:sz w:val="25"/>
          <w:szCs w:val="25"/>
          <w:u w:val="single"/>
        </w:rPr>
        <w:t>ezonden zijn</w:t>
      </w:r>
      <w:r w:rsidR="001079DE" w:rsidRPr="00432E2F">
        <w:rPr>
          <w:rFonts w:ascii="Calibri Light" w:hAnsi="Calibri Light"/>
          <w:sz w:val="25"/>
          <w:szCs w:val="25"/>
          <w:u w:val="single"/>
        </w:rPr>
        <w:br/>
      </w:r>
      <w:r w:rsidRPr="00432E2F">
        <w:rPr>
          <w:rFonts w:ascii="Calibri Light" w:hAnsi="Calibri Light"/>
          <w:sz w:val="25"/>
          <w:szCs w:val="25"/>
        </w:rPr>
        <w:t xml:space="preserve">De missionaire IC, </w:t>
      </w:r>
      <w:r w:rsidR="00E324AA" w:rsidRPr="00432E2F">
        <w:rPr>
          <w:rFonts w:ascii="Calibri Light" w:hAnsi="Calibri Light"/>
          <w:sz w:val="25"/>
          <w:szCs w:val="25"/>
        </w:rPr>
        <w:t xml:space="preserve">dat klinkt heel ingewikkeld. Maar het betekent </w:t>
      </w:r>
      <w:r w:rsidRPr="00432E2F">
        <w:rPr>
          <w:rFonts w:ascii="Calibri Light" w:hAnsi="Calibri Light"/>
          <w:sz w:val="25"/>
          <w:szCs w:val="25"/>
        </w:rPr>
        <w:t>zoiets als een IC die op weg gezonden is. V</w:t>
      </w:r>
      <w:r w:rsidR="00E324AA" w:rsidRPr="00432E2F">
        <w:rPr>
          <w:rFonts w:ascii="Calibri Light" w:hAnsi="Calibri Light"/>
          <w:sz w:val="25"/>
          <w:szCs w:val="25"/>
        </w:rPr>
        <w:t>an die roeping, die zending, word</w:t>
      </w:r>
      <w:r w:rsidRPr="00432E2F">
        <w:rPr>
          <w:rFonts w:ascii="Calibri Light" w:hAnsi="Calibri Light"/>
          <w:sz w:val="25"/>
          <w:szCs w:val="25"/>
        </w:rPr>
        <w:t>en</w:t>
      </w:r>
      <w:r w:rsidR="00E324AA" w:rsidRPr="00432E2F">
        <w:rPr>
          <w:rFonts w:ascii="Calibri Light" w:hAnsi="Calibri Light"/>
          <w:sz w:val="25"/>
          <w:szCs w:val="25"/>
        </w:rPr>
        <w:t xml:space="preserve"> </w:t>
      </w:r>
      <w:r w:rsidRPr="00432E2F">
        <w:rPr>
          <w:rFonts w:ascii="Calibri Light" w:hAnsi="Calibri Light"/>
          <w:sz w:val="25"/>
          <w:szCs w:val="25"/>
        </w:rPr>
        <w:t>de kerken, dus ook de IC</w:t>
      </w:r>
      <w:r w:rsidR="00374D0B" w:rsidRPr="00432E2F">
        <w:rPr>
          <w:rFonts w:ascii="Calibri Light" w:hAnsi="Calibri Light"/>
          <w:sz w:val="25"/>
          <w:szCs w:val="25"/>
        </w:rPr>
        <w:t xml:space="preserve"> als onderdeel van de kerken, </w:t>
      </w:r>
      <w:r w:rsidR="00E324AA" w:rsidRPr="00432E2F">
        <w:rPr>
          <w:rFonts w:ascii="Calibri Light" w:hAnsi="Calibri Light"/>
          <w:sz w:val="25"/>
          <w:szCs w:val="25"/>
        </w:rPr>
        <w:t>zich steeds meer bewust</w:t>
      </w:r>
      <w:r w:rsidRPr="00432E2F">
        <w:rPr>
          <w:rFonts w:ascii="Calibri Light" w:hAnsi="Calibri Light"/>
          <w:sz w:val="25"/>
          <w:szCs w:val="25"/>
        </w:rPr>
        <w:t>.</w:t>
      </w:r>
      <w:r w:rsidR="00E324AA" w:rsidRPr="00432E2F">
        <w:rPr>
          <w:rFonts w:ascii="Calibri Light" w:hAnsi="Calibri Light"/>
          <w:sz w:val="25"/>
          <w:szCs w:val="25"/>
        </w:rPr>
        <w:t xml:space="preserve"> </w:t>
      </w:r>
      <w:r w:rsidR="00374D0B" w:rsidRPr="00432E2F">
        <w:rPr>
          <w:rFonts w:ascii="Calibri Light" w:hAnsi="Calibri Light"/>
          <w:sz w:val="25"/>
          <w:szCs w:val="25"/>
        </w:rPr>
        <w:t xml:space="preserve">Als gelovige mensen zijn wij </w:t>
      </w:r>
      <w:r w:rsidR="00E324AA" w:rsidRPr="00432E2F">
        <w:rPr>
          <w:rFonts w:ascii="Calibri Light" w:hAnsi="Calibri Light"/>
          <w:sz w:val="25"/>
          <w:szCs w:val="25"/>
        </w:rPr>
        <w:t xml:space="preserve">mensen </w:t>
      </w:r>
      <w:r w:rsidRPr="00432E2F">
        <w:rPr>
          <w:rFonts w:ascii="Calibri Light" w:hAnsi="Calibri Light"/>
          <w:sz w:val="25"/>
          <w:szCs w:val="25"/>
        </w:rPr>
        <w:t xml:space="preserve">die </w:t>
      </w:r>
      <w:r w:rsidR="00374D0B" w:rsidRPr="00432E2F">
        <w:rPr>
          <w:rFonts w:ascii="Calibri Light" w:hAnsi="Calibri Light"/>
          <w:sz w:val="25"/>
          <w:szCs w:val="25"/>
        </w:rPr>
        <w:t xml:space="preserve">dat wat zij geloven en hebben ontvangen ook </w:t>
      </w:r>
      <w:r w:rsidR="00374D0B" w:rsidRPr="00432E2F">
        <w:rPr>
          <w:rFonts w:ascii="Calibri Light" w:hAnsi="Calibri Light"/>
          <w:sz w:val="25"/>
          <w:szCs w:val="25"/>
        </w:rPr>
        <w:t xml:space="preserve">juist </w:t>
      </w:r>
      <w:r w:rsidR="00374D0B" w:rsidRPr="00432E2F">
        <w:rPr>
          <w:rFonts w:ascii="Calibri Light" w:hAnsi="Calibri Light"/>
          <w:sz w:val="25"/>
          <w:szCs w:val="25"/>
        </w:rPr>
        <w:t xml:space="preserve">met de mensen buiten mogen delen. Daartoe worden wij </w:t>
      </w:r>
      <w:r w:rsidRPr="00432E2F">
        <w:rPr>
          <w:rFonts w:ascii="Calibri Light" w:hAnsi="Calibri Light"/>
          <w:sz w:val="25"/>
          <w:szCs w:val="25"/>
        </w:rPr>
        <w:t xml:space="preserve">op weg gezonden. </w:t>
      </w:r>
      <w:r w:rsidR="00E324AA" w:rsidRPr="00432E2F">
        <w:rPr>
          <w:rFonts w:ascii="Calibri Light" w:hAnsi="Calibri Light"/>
          <w:sz w:val="25"/>
          <w:szCs w:val="25"/>
        </w:rPr>
        <w:t xml:space="preserve">‘Kerk naar buiten’ wordt dat wel genoemd. </w:t>
      </w:r>
      <w:r w:rsidRPr="00432E2F">
        <w:rPr>
          <w:rFonts w:ascii="Calibri Light" w:hAnsi="Calibri Light"/>
          <w:sz w:val="25"/>
          <w:szCs w:val="25"/>
        </w:rPr>
        <w:t xml:space="preserve">Ook als IC </w:t>
      </w:r>
      <w:r w:rsidR="00374D0B" w:rsidRPr="00432E2F">
        <w:rPr>
          <w:rFonts w:ascii="Calibri Light" w:hAnsi="Calibri Light"/>
          <w:sz w:val="25"/>
          <w:szCs w:val="25"/>
        </w:rPr>
        <w:t xml:space="preserve">mogen we </w:t>
      </w:r>
      <w:r w:rsidR="00E324AA" w:rsidRPr="00432E2F">
        <w:rPr>
          <w:rFonts w:ascii="Calibri Light" w:hAnsi="Calibri Light"/>
          <w:sz w:val="25"/>
          <w:szCs w:val="25"/>
        </w:rPr>
        <w:t xml:space="preserve">naar buiten gericht </w:t>
      </w:r>
      <w:r w:rsidR="00374D0B" w:rsidRPr="00432E2F">
        <w:rPr>
          <w:rFonts w:ascii="Calibri Light" w:hAnsi="Calibri Light"/>
          <w:sz w:val="25"/>
          <w:szCs w:val="25"/>
        </w:rPr>
        <w:t xml:space="preserve">zijn. Het bijzondere is dat een IC daar </w:t>
      </w:r>
      <w:r w:rsidR="00E324AA" w:rsidRPr="00432E2F">
        <w:rPr>
          <w:rFonts w:ascii="Calibri Light" w:hAnsi="Calibri Light"/>
          <w:sz w:val="25"/>
          <w:szCs w:val="25"/>
        </w:rPr>
        <w:t>ook van binnen anders</w:t>
      </w:r>
      <w:r w:rsidR="00374D0B" w:rsidRPr="00432E2F">
        <w:rPr>
          <w:rFonts w:ascii="Calibri Light" w:hAnsi="Calibri Light"/>
          <w:sz w:val="25"/>
          <w:szCs w:val="25"/>
        </w:rPr>
        <w:t xml:space="preserve"> van wordt. Wie weet </w:t>
      </w:r>
      <w:r w:rsidR="00E324AA" w:rsidRPr="00432E2F">
        <w:rPr>
          <w:rFonts w:ascii="Calibri Light" w:hAnsi="Calibri Light"/>
          <w:sz w:val="25"/>
          <w:szCs w:val="25"/>
        </w:rPr>
        <w:t>aantrekkelijker</w:t>
      </w:r>
      <w:r w:rsidR="00374D0B" w:rsidRPr="00432E2F">
        <w:rPr>
          <w:rFonts w:ascii="Calibri Light" w:hAnsi="Calibri Light"/>
          <w:sz w:val="25"/>
          <w:szCs w:val="25"/>
        </w:rPr>
        <w:t xml:space="preserve"> en meer bij mensen passend. Bij m</w:t>
      </w:r>
      <w:r w:rsidR="00E324AA" w:rsidRPr="00432E2F">
        <w:rPr>
          <w:rFonts w:ascii="Calibri Light" w:hAnsi="Calibri Light"/>
          <w:sz w:val="25"/>
          <w:szCs w:val="25"/>
        </w:rPr>
        <w:t>ensen van buiten én van binnen.</w:t>
      </w:r>
    </w:p>
    <w:p w:rsidR="00E324AA" w:rsidRPr="00432E2F" w:rsidRDefault="00374D0B" w:rsidP="00E324AA">
      <w:pPr>
        <w:rPr>
          <w:rFonts w:ascii="Calibri Light" w:hAnsi="Calibri Light"/>
          <w:sz w:val="25"/>
          <w:szCs w:val="25"/>
        </w:rPr>
      </w:pPr>
      <w:r w:rsidRPr="00432E2F">
        <w:rPr>
          <w:rFonts w:ascii="Calibri Light" w:hAnsi="Calibri Light"/>
          <w:sz w:val="25"/>
          <w:szCs w:val="25"/>
          <w:u w:val="single"/>
        </w:rPr>
        <w:t>Missionair: n</w:t>
      </w:r>
      <w:r w:rsidR="00E324AA" w:rsidRPr="00432E2F">
        <w:rPr>
          <w:rFonts w:ascii="Calibri Light" w:hAnsi="Calibri Light"/>
          <w:sz w:val="25"/>
          <w:szCs w:val="25"/>
          <w:u w:val="single"/>
        </w:rPr>
        <w:t>iet 'meer'</w:t>
      </w:r>
      <w:r w:rsidRPr="00432E2F">
        <w:rPr>
          <w:rFonts w:ascii="Calibri Light" w:hAnsi="Calibri Light"/>
          <w:sz w:val="25"/>
          <w:szCs w:val="25"/>
          <w:u w:val="single"/>
        </w:rPr>
        <w:t xml:space="preserve"> </w:t>
      </w:r>
      <w:r w:rsidR="00E324AA" w:rsidRPr="00432E2F">
        <w:rPr>
          <w:rFonts w:ascii="Calibri Light" w:hAnsi="Calibri Light"/>
          <w:sz w:val="25"/>
          <w:szCs w:val="25"/>
          <w:u w:val="single"/>
        </w:rPr>
        <w:t>maar 'anders'</w:t>
      </w:r>
      <w:r w:rsidR="001079DE" w:rsidRPr="00432E2F">
        <w:rPr>
          <w:rFonts w:ascii="Calibri Light" w:hAnsi="Calibri Light"/>
          <w:sz w:val="25"/>
          <w:szCs w:val="25"/>
          <w:u w:val="single"/>
        </w:rPr>
        <w:br/>
      </w:r>
      <w:r w:rsidRPr="00432E2F">
        <w:rPr>
          <w:rFonts w:ascii="Calibri Light" w:hAnsi="Calibri Light"/>
          <w:sz w:val="25"/>
          <w:szCs w:val="25"/>
        </w:rPr>
        <w:t>Missionair, kerk en IC naar buiten, op weg gezonden zijn, g</w:t>
      </w:r>
      <w:r w:rsidR="00E324AA" w:rsidRPr="00432E2F">
        <w:rPr>
          <w:rFonts w:ascii="Calibri Light" w:hAnsi="Calibri Light"/>
          <w:sz w:val="25"/>
          <w:szCs w:val="25"/>
        </w:rPr>
        <w:t xml:space="preserve">emakkelijk klinkt dat allemaal niet. </w:t>
      </w:r>
      <w:r w:rsidRPr="00432E2F">
        <w:rPr>
          <w:rFonts w:ascii="Calibri Light" w:hAnsi="Calibri Light"/>
          <w:sz w:val="25"/>
          <w:szCs w:val="25"/>
        </w:rPr>
        <w:br/>
      </w:r>
      <w:r w:rsidR="002D343E" w:rsidRPr="00432E2F">
        <w:rPr>
          <w:rFonts w:ascii="Calibri Light" w:hAnsi="Calibri Light"/>
          <w:sz w:val="25"/>
          <w:szCs w:val="25"/>
        </w:rPr>
        <w:t>M</w:t>
      </w:r>
      <w:r w:rsidRPr="00432E2F">
        <w:rPr>
          <w:rFonts w:ascii="Calibri Light" w:hAnsi="Calibri Light"/>
          <w:sz w:val="25"/>
          <w:szCs w:val="25"/>
        </w:rPr>
        <w:t xml:space="preserve">ensen verzuchten wel eens: </w:t>
      </w:r>
      <w:r w:rsidR="00E324AA" w:rsidRPr="00432E2F">
        <w:rPr>
          <w:rFonts w:ascii="Calibri Light" w:hAnsi="Calibri Light"/>
          <w:sz w:val="25"/>
          <w:szCs w:val="25"/>
        </w:rPr>
        <w:t>“</w:t>
      </w:r>
      <w:r w:rsidRPr="00432E2F">
        <w:rPr>
          <w:rFonts w:ascii="Calibri Light" w:hAnsi="Calibri Light"/>
          <w:sz w:val="25"/>
          <w:szCs w:val="25"/>
        </w:rPr>
        <w:t>a</w:t>
      </w:r>
      <w:r w:rsidR="00E324AA" w:rsidRPr="00432E2F">
        <w:rPr>
          <w:rFonts w:ascii="Calibri Light" w:hAnsi="Calibri Light"/>
          <w:sz w:val="25"/>
          <w:szCs w:val="25"/>
        </w:rPr>
        <w:t xml:space="preserve">ls </w:t>
      </w:r>
      <w:r w:rsidR="002D343E" w:rsidRPr="00432E2F">
        <w:rPr>
          <w:rFonts w:ascii="Calibri Light" w:hAnsi="Calibri Light"/>
          <w:sz w:val="25"/>
          <w:szCs w:val="25"/>
        </w:rPr>
        <w:t xml:space="preserve">IC </w:t>
      </w:r>
      <w:r w:rsidR="00E324AA" w:rsidRPr="00432E2F">
        <w:rPr>
          <w:rFonts w:ascii="Calibri Light" w:hAnsi="Calibri Light"/>
          <w:sz w:val="25"/>
          <w:szCs w:val="25"/>
        </w:rPr>
        <w:t xml:space="preserve">doen we al zo veel, moeten we nu nog meer doen?” </w:t>
      </w:r>
      <w:r w:rsidR="002D343E" w:rsidRPr="00432E2F">
        <w:rPr>
          <w:rFonts w:ascii="Calibri Light" w:hAnsi="Calibri Light"/>
          <w:sz w:val="25"/>
          <w:szCs w:val="25"/>
        </w:rPr>
        <w:br/>
        <w:t xml:space="preserve">Maar dat hoeft nou juist niet! </w:t>
      </w:r>
      <w:r w:rsidR="00E324AA" w:rsidRPr="00432E2F">
        <w:rPr>
          <w:rFonts w:ascii="Calibri Light" w:hAnsi="Calibri Light"/>
          <w:sz w:val="25"/>
          <w:szCs w:val="25"/>
        </w:rPr>
        <w:t>Het gaat bij het missionaire werk niet zozeer om meer</w:t>
      </w:r>
      <w:r w:rsidR="002D343E" w:rsidRPr="00432E2F">
        <w:rPr>
          <w:rFonts w:ascii="Calibri Light" w:hAnsi="Calibri Light"/>
          <w:sz w:val="25"/>
          <w:szCs w:val="25"/>
        </w:rPr>
        <w:t xml:space="preserve"> </w:t>
      </w:r>
      <w:r w:rsidR="00E324AA" w:rsidRPr="00432E2F">
        <w:rPr>
          <w:rFonts w:ascii="Calibri Light" w:hAnsi="Calibri Light"/>
          <w:sz w:val="25"/>
          <w:szCs w:val="25"/>
        </w:rPr>
        <w:t xml:space="preserve">doen, maar juist om meer bereiken. </w:t>
      </w:r>
      <w:r w:rsidR="002D343E" w:rsidRPr="00432E2F">
        <w:rPr>
          <w:rFonts w:ascii="Calibri Light" w:hAnsi="Calibri Light"/>
          <w:sz w:val="25"/>
          <w:szCs w:val="25"/>
        </w:rPr>
        <w:t>Als IC een m</w:t>
      </w:r>
      <w:r w:rsidR="00E324AA" w:rsidRPr="00432E2F">
        <w:rPr>
          <w:rFonts w:ascii="Calibri Light" w:hAnsi="Calibri Light"/>
          <w:sz w:val="25"/>
          <w:szCs w:val="25"/>
        </w:rPr>
        <w:t>issionair</w:t>
      </w:r>
      <w:r w:rsidR="002D343E" w:rsidRPr="00432E2F">
        <w:rPr>
          <w:rFonts w:ascii="Calibri Light" w:hAnsi="Calibri Light"/>
          <w:sz w:val="25"/>
          <w:szCs w:val="25"/>
        </w:rPr>
        <w:t xml:space="preserve">e IC zijn betekent dat je er voor probeert te zorgen dat alles wat je doet </w:t>
      </w:r>
      <w:r w:rsidR="00E324AA" w:rsidRPr="00432E2F">
        <w:rPr>
          <w:rFonts w:ascii="Calibri Light" w:hAnsi="Calibri Light"/>
          <w:sz w:val="25"/>
          <w:szCs w:val="25"/>
        </w:rPr>
        <w:t>met een missionaire houding</w:t>
      </w:r>
      <w:r w:rsidR="002D343E" w:rsidRPr="00432E2F">
        <w:rPr>
          <w:rFonts w:ascii="Calibri Light" w:hAnsi="Calibri Light"/>
          <w:sz w:val="25"/>
          <w:szCs w:val="25"/>
        </w:rPr>
        <w:t xml:space="preserve"> wordt gedaan.</w:t>
      </w:r>
      <w:r w:rsidR="00E324AA" w:rsidRPr="00432E2F">
        <w:rPr>
          <w:rFonts w:ascii="Calibri Light" w:hAnsi="Calibri Light"/>
          <w:sz w:val="25"/>
          <w:szCs w:val="25"/>
        </w:rPr>
        <w:t xml:space="preserve"> </w:t>
      </w:r>
      <w:r w:rsidR="002D343E" w:rsidRPr="00432E2F">
        <w:rPr>
          <w:rFonts w:ascii="Calibri Light" w:hAnsi="Calibri Light"/>
          <w:sz w:val="25"/>
          <w:szCs w:val="25"/>
        </w:rPr>
        <w:t xml:space="preserve">Dat je bedenkt: is het ook missionair, onze manier van kerkdiensten houden, </w:t>
      </w:r>
      <w:r w:rsidR="00E324AA" w:rsidRPr="00432E2F">
        <w:rPr>
          <w:rFonts w:ascii="Calibri Light" w:hAnsi="Calibri Light"/>
          <w:sz w:val="25"/>
          <w:szCs w:val="25"/>
        </w:rPr>
        <w:t xml:space="preserve">preken, </w:t>
      </w:r>
      <w:r w:rsidR="002D343E" w:rsidRPr="00432E2F">
        <w:rPr>
          <w:rFonts w:ascii="Calibri Light" w:hAnsi="Calibri Light"/>
          <w:sz w:val="25"/>
          <w:szCs w:val="25"/>
        </w:rPr>
        <w:t xml:space="preserve">de </w:t>
      </w:r>
      <w:r w:rsidR="00E324AA" w:rsidRPr="00432E2F">
        <w:rPr>
          <w:rFonts w:ascii="Calibri Light" w:hAnsi="Calibri Light"/>
          <w:sz w:val="25"/>
          <w:szCs w:val="25"/>
        </w:rPr>
        <w:t>pastorale bezoeken, het diaconaat, de</w:t>
      </w:r>
      <w:r w:rsidR="002D343E" w:rsidRPr="00432E2F">
        <w:rPr>
          <w:rFonts w:ascii="Calibri Light" w:hAnsi="Calibri Light"/>
          <w:sz w:val="25"/>
          <w:szCs w:val="25"/>
        </w:rPr>
        <w:t xml:space="preserve"> Bijbelkringen, het </w:t>
      </w:r>
      <w:r w:rsidR="00E324AA" w:rsidRPr="00432E2F">
        <w:rPr>
          <w:rFonts w:ascii="Calibri Light" w:hAnsi="Calibri Light"/>
          <w:sz w:val="25"/>
          <w:szCs w:val="25"/>
        </w:rPr>
        <w:t>toerustingsaanbod</w:t>
      </w:r>
      <w:r w:rsidR="002D343E" w:rsidRPr="00432E2F">
        <w:rPr>
          <w:rFonts w:ascii="Calibri Light" w:hAnsi="Calibri Light"/>
          <w:sz w:val="25"/>
          <w:szCs w:val="25"/>
        </w:rPr>
        <w:t xml:space="preserve"> … maar ook de folders en uitnodigingen enz</w:t>
      </w:r>
      <w:r w:rsidR="00E324AA" w:rsidRPr="00432E2F">
        <w:rPr>
          <w:rFonts w:ascii="Calibri Light" w:hAnsi="Calibri Light"/>
          <w:sz w:val="25"/>
          <w:szCs w:val="25"/>
        </w:rPr>
        <w:t xml:space="preserve">. </w:t>
      </w:r>
    </w:p>
    <w:p w:rsidR="002D343E" w:rsidRPr="00432E2F" w:rsidRDefault="002D343E" w:rsidP="002D343E">
      <w:pPr>
        <w:rPr>
          <w:rFonts w:ascii="Calibri Light" w:hAnsi="Calibri Light"/>
          <w:sz w:val="25"/>
          <w:szCs w:val="25"/>
        </w:rPr>
      </w:pPr>
      <w:r w:rsidRPr="00432E2F">
        <w:rPr>
          <w:rFonts w:ascii="Calibri Light" w:hAnsi="Calibri Light"/>
          <w:sz w:val="25"/>
          <w:szCs w:val="25"/>
          <w:u w:val="single"/>
        </w:rPr>
        <w:t>Hoe werk je aan een missionaire IC?</w:t>
      </w:r>
      <w:r w:rsidR="001079DE" w:rsidRPr="00432E2F">
        <w:rPr>
          <w:rFonts w:ascii="Calibri Light" w:hAnsi="Calibri Light"/>
          <w:sz w:val="25"/>
          <w:szCs w:val="25"/>
          <w:u w:val="single"/>
        </w:rPr>
        <w:br/>
      </w:r>
      <w:r w:rsidRPr="00432E2F">
        <w:rPr>
          <w:rFonts w:ascii="Calibri Light" w:hAnsi="Calibri Light"/>
          <w:sz w:val="25"/>
          <w:szCs w:val="25"/>
        </w:rPr>
        <w:t>1.</w:t>
      </w:r>
      <w:r w:rsidRPr="00432E2F">
        <w:rPr>
          <w:rFonts w:ascii="Calibri Light" w:hAnsi="Calibri Light"/>
          <w:sz w:val="25"/>
          <w:szCs w:val="25"/>
        </w:rPr>
        <w:t xml:space="preserve"> Bid</w:t>
      </w:r>
      <w:r w:rsidR="002F67DF" w:rsidRPr="00432E2F">
        <w:rPr>
          <w:rFonts w:ascii="Calibri Light" w:hAnsi="Calibri Light"/>
          <w:sz w:val="25"/>
          <w:szCs w:val="25"/>
        </w:rPr>
        <w:t xml:space="preserve"> … samen en alleen. Maak de IC tot een gebedspunt in de kerken waar je bij hoort!  </w:t>
      </w:r>
    </w:p>
    <w:p w:rsidR="001079DE" w:rsidRPr="00432E2F" w:rsidRDefault="002D343E" w:rsidP="001079DE">
      <w:pPr>
        <w:rPr>
          <w:rFonts w:ascii="Calibri Light" w:hAnsi="Calibri Light"/>
          <w:sz w:val="25"/>
          <w:szCs w:val="25"/>
        </w:rPr>
      </w:pPr>
      <w:r w:rsidRPr="00432E2F">
        <w:rPr>
          <w:rFonts w:ascii="Calibri Light" w:hAnsi="Calibri Light"/>
          <w:sz w:val="25"/>
          <w:szCs w:val="25"/>
        </w:rPr>
        <w:t>2</w:t>
      </w:r>
      <w:r w:rsidR="001079DE" w:rsidRPr="00432E2F">
        <w:rPr>
          <w:rFonts w:ascii="Calibri Light" w:hAnsi="Calibri Light"/>
          <w:sz w:val="25"/>
          <w:szCs w:val="25"/>
        </w:rPr>
        <w:t xml:space="preserve">. </w:t>
      </w:r>
      <w:r w:rsidRPr="00432E2F">
        <w:rPr>
          <w:rFonts w:ascii="Calibri Light" w:hAnsi="Calibri Light"/>
          <w:sz w:val="25"/>
          <w:szCs w:val="25"/>
        </w:rPr>
        <w:t xml:space="preserve">Maak helder </w:t>
      </w:r>
      <w:r w:rsidR="001079DE" w:rsidRPr="00432E2F">
        <w:rPr>
          <w:rFonts w:ascii="Calibri Light" w:hAnsi="Calibri Light"/>
          <w:sz w:val="25"/>
          <w:szCs w:val="25"/>
        </w:rPr>
        <w:t xml:space="preserve">wat </w:t>
      </w:r>
      <w:r w:rsidRPr="00432E2F">
        <w:rPr>
          <w:rFonts w:ascii="Calibri Light" w:hAnsi="Calibri Light"/>
          <w:sz w:val="25"/>
          <w:szCs w:val="25"/>
        </w:rPr>
        <w:t xml:space="preserve">we </w:t>
      </w:r>
      <w:r w:rsidR="001079DE" w:rsidRPr="00432E2F">
        <w:rPr>
          <w:rFonts w:ascii="Calibri Light" w:hAnsi="Calibri Light"/>
          <w:sz w:val="25"/>
          <w:szCs w:val="25"/>
        </w:rPr>
        <w:t xml:space="preserve">bedoelen en waarom </w:t>
      </w:r>
      <w:r w:rsidRPr="00432E2F">
        <w:rPr>
          <w:rFonts w:ascii="Calibri Light" w:hAnsi="Calibri Light"/>
          <w:sz w:val="25"/>
          <w:szCs w:val="25"/>
        </w:rPr>
        <w:t xml:space="preserve">we </w:t>
      </w:r>
      <w:r w:rsidR="001079DE" w:rsidRPr="00432E2F">
        <w:rPr>
          <w:rFonts w:ascii="Calibri Light" w:hAnsi="Calibri Light"/>
          <w:sz w:val="25"/>
          <w:szCs w:val="25"/>
        </w:rPr>
        <w:t xml:space="preserve">missionair </w:t>
      </w:r>
      <w:r w:rsidRPr="00432E2F">
        <w:rPr>
          <w:rFonts w:ascii="Calibri Light" w:hAnsi="Calibri Light"/>
          <w:sz w:val="25"/>
          <w:szCs w:val="25"/>
        </w:rPr>
        <w:t xml:space="preserve">zouden </w:t>
      </w:r>
      <w:r w:rsidR="001079DE" w:rsidRPr="00432E2F">
        <w:rPr>
          <w:rFonts w:ascii="Calibri Light" w:hAnsi="Calibri Light"/>
          <w:sz w:val="25"/>
          <w:szCs w:val="25"/>
        </w:rPr>
        <w:t xml:space="preserve">willen zijn? Willen we </w:t>
      </w:r>
      <w:r w:rsidRPr="00432E2F">
        <w:rPr>
          <w:rFonts w:ascii="Calibri Light" w:hAnsi="Calibri Light"/>
          <w:sz w:val="25"/>
          <w:szCs w:val="25"/>
        </w:rPr>
        <w:t xml:space="preserve">onze activiteiten </w:t>
      </w:r>
      <w:r w:rsidR="001079DE" w:rsidRPr="00432E2F">
        <w:rPr>
          <w:rFonts w:ascii="Calibri Light" w:hAnsi="Calibri Light"/>
          <w:sz w:val="25"/>
          <w:szCs w:val="25"/>
        </w:rPr>
        <w:t xml:space="preserve">weer vol? (niks mis met dat verlangen, maar is dat ons doel?) of gaat het erom dat we het goede nieuws van het Evangelie </w:t>
      </w:r>
      <w:r w:rsidRPr="00432E2F">
        <w:rPr>
          <w:rFonts w:ascii="Calibri Light" w:hAnsi="Calibri Light"/>
          <w:sz w:val="25"/>
          <w:szCs w:val="25"/>
        </w:rPr>
        <w:t xml:space="preserve">over Jezus </w:t>
      </w:r>
      <w:r w:rsidR="001079DE" w:rsidRPr="00432E2F">
        <w:rPr>
          <w:rFonts w:ascii="Calibri Light" w:hAnsi="Calibri Light"/>
          <w:sz w:val="25"/>
          <w:szCs w:val="25"/>
        </w:rPr>
        <w:t xml:space="preserve">willen delen, gunnen aan anderen? En wat is dan dat goede nieuws, wat zouden we missen als we het niet hadden? </w:t>
      </w:r>
    </w:p>
    <w:p w:rsidR="001079DE" w:rsidRPr="00432E2F" w:rsidRDefault="00137701" w:rsidP="001079DE">
      <w:pPr>
        <w:rPr>
          <w:rFonts w:ascii="Calibri Light" w:hAnsi="Calibri Light"/>
          <w:sz w:val="25"/>
          <w:szCs w:val="25"/>
        </w:rPr>
      </w:pPr>
      <w:r w:rsidRPr="00432E2F">
        <w:rPr>
          <w:rFonts w:ascii="Calibri Light" w:hAnsi="Calibri Light"/>
          <w:sz w:val="25"/>
          <w:szCs w:val="25"/>
        </w:rPr>
        <w:t>3</w:t>
      </w:r>
      <w:r w:rsidR="001079DE" w:rsidRPr="00432E2F">
        <w:rPr>
          <w:rFonts w:ascii="Calibri Light" w:hAnsi="Calibri Light"/>
          <w:sz w:val="25"/>
          <w:szCs w:val="25"/>
        </w:rPr>
        <w:t xml:space="preserve">. Missionair zijn gaat niet over activiteiten, niet over nóg meer organiseren, maar over relaties: </w:t>
      </w:r>
      <w:r w:rsidR="002F67DF" w:rsidRPr="00432E2F">
        <w:rPr>
          <w:rFonts w:ascii="Calibri Light" w:hAnsi="Calibri Light"/>
          <w:sz w:val="25"/>
          <w:szCs w:val="25"/>
        </w:rPr>
        <w:br/>
      </w:r>
      <w:r w:rsidR="001079DE" w:rsidRPr="00432E2F">
        <w:rPr>
          <w:rFonts w:ascii="Calibri Light" w:hAnsi="Calibri Light"/>
          <w:sz w:val="25"/>
          <w:szCs w:val="25"/>
        </w:rPr>
        <w:t xml:space="preserve">met buren, vrienden kennissen, die vervreemd zijn van het Evangelie of er nog nooit kennis mee hebben gemaakt. Het gaat om persoonlijke gesprekken, ontmoetingen, uitnodigingen. </w:t>
      </w:r>
    </w:p>
    <w:p w:rsidR="001079DE" w:rsidRPr="00432E2F" w:rsidRDefault="00137701" w:rsidP="001079DE">
      <w:pPr>
        <w:rPr>
          <w:rFonts w:ascii="Calibri Light" w:hAnsi="Calibri Light"/>
          <w:sz w:val="25"/>
          <w:szCs w:val="25"/>
        </w:rPr>
      </w:pPr>
      <w:r w:rsidRPr="00432E2F">
        <w:rPr>
          <w:rFonts w:ascii="Calibri Light" w:hAnsi="Calibri Light"/>
          <w:sz w:val="25"/>
          <w:szCs w:val="25"/>
        </w:rPr>
        <w:t>4</w:t>
      </w:r>
      <w:r w:rsidR="001079DE" w:rsidRPr="00432E2F">
        <w:rPr>
          <w:rFonts w:ascii="Calibri Light" w:hAnsi="Calibri Light"/>
          <w:sz w:val="25"/>
          <w:szCs w:val="25"/>
        </w:rPr>
        <w:t xml:space="preserve">. De context is essentieel. Leer je omgeving kennen, wie wonen er, wat houdt </w:t>
      </w:r>
      <w:r w:rsidR="002F67DF" w:rsidRPr="00432E2F">
        <w:rPr>
          <w:rFonts w:ascii="Calibri Light" w:hAnsi="Calibri Light"/>
          <w:sz w:val="25"/>
          <w:szCs w:val="25"/>
        </w:rPr>
        <w:t xml:space="preserve">mensen </w:t>
      </w:r>
      <w:r w:rsidR="001079DE" w:rsidRPr="00432E2F">
        <w:rPr>
          <w:rFonts w:ascii="Calibri Light" w:hAnsi="Calibri Light"/>
          <w:sz w:val="25"/>
          <w:szCs w:val="25"/>
        </w:rPr>
        <w:t xml:space="preserve">bezig, </w:t>
      </w:r>
      <w:r w:rsidR="002F67DF" w:rsidRPr="00432E2F">
        <w:rPr>
          <w:rFonts w:ascii="Calibri Light" w:hAnsi="Calibri Light"/>
          <w:sz w:val="25"/>
          <w:szCs w:val="25"/>
        </w:rPr>
        <w:br/>
      </w:r>
      <w:r w:rsidR="001079DE" w:rsidRPr="00432E2F">
        <w:rPr>
          <w:rFonts w:ascii="Calibri Light" w:hAnsi="Calibri Light"/>
          <w:sz w:val="25"/>
          <w:szCs w:val="25"/>
        </w:rPr>
        <w:t xml:space="preserve">wat speelt er, waar waait Gods Geest, waar kunnen we meedoen en aanhaken? </w:t>
      </w:r>
    </w:p>
    <w:p w:rsidR="001079DE" w:rsidRPr="00432E2F" w:rsidRDefault="00137701" w:rsidP="001079DE">
      <w:pPr>
        <w:rPr>
          <w:rFonts w:ascii="Calibri Light" w:hAnsi="Calibri Light"/>
          <w:sz w:val="25"/>
          <w:szCs w:val="25"/>
        </w:rPr>
      </w:pPr>
      <w:r w:rsidRPr="00432E2F">
        <w:rPr>
          <w:rFonts w:ascii="Calibri Light" w:hAnsi="Calibri Light"/>
          <w:sz w:val="25"/>
          <w:szCs w:val="25"/>
        </w:rPr>
        <w:t>5</w:t>
      </w:r>
      <w:r w:rsidR="001079DE" w:rsidRPr="00432E2F">
        <w:rPr>
          <w:rFonts w:ascii="Calibri Light" w:hAnsi="Calibri Light"/>
          <w:sz w:val="25"/>
          <w:szCs w:val="25"/>
        </w:rPr>
        <w:t xml:space="preserve">. Wees duidelijk over WAT je organiseert voor WIE. Laat mensen van buiten meelezen, meekijken, </w:t>
      </w:r>
      <w:r w:rsidR="00432E2F">
        <w:rPr>
          <w:rFonts w:ascii="Calibri Light" w:hAnsi="Calibri Light"/>
          <w:sz w:val="25"/>
          <w:szCs w:val="25"/>
        </w:rPr>
        <w:br/>
      </w:r>
      <w:r w:rsidR="001079DE" w:rsidRPr="00432E2F">
        <w:rPr>
          <w:rFonts w:ascii="Calibri Light" w:hAnsi="Calibri Light"/>
          <w:sz w:val="25"/>
          <w:szCs w:val="25"/>
        </w:rPr>
        <w:t xml:space="preserve">kijk met ogen van mogelijke gasten en nieuwkomers wat je aan het doen bent.  </w:t>
      </w:r>
    </w:p>
    <w:p w:rsidR="00432E2F" w:rsidRPr="00432E2F" w:rsidRDefault="00137701" w:rsidP="001079DE">
      <w:pPr>
        <w:rPr>
          <w:rFonts w:ascii="Calibri Light" w:hAnsi="Calibri Light"/>
          <w:sz w:val="25"/>
          <w:szCs w:val="25"/>
        </w:rPr>
      </w:pPr>
      <w:r w:rsidRPr="00432E2F">
        <w:rPr>
          <w:rFonts w:ascii="Calibri Light" w:hAnsi="Calibri Light"/>
          <w:sz w:val="25"/>
          <w:szCs w:val="25"/>
        </w:rPr>
        <w:t>6</w:t>
      </w:r>
      <w:r w:rsidR="001079DE" w:rsidRPr="00432E2F">
        <w:rPr>
          <w:rFonts w:ascii="Calibri Light" w:hAnsi="Calibri Light"/>
          <w:sz w:val="25"/>
          <w:szCs w:val="25"/>
        </w:rPr>
        <w:t>. Zorg voor basale gastvrijheid bij alles wat je doet, houdt in alles rekening met mogelijke gasten of nieuwkomers, voorkom '</w:t>
      </w:r>
      <w:r w:rsidR="002F67DF" w:rsidRPr="00432E2F">
        <w:rPr>
          <w:rFonts w:ascii="Calibri Light" w:hAnsi="Calibri Light"/>
          <w:sz w:val="25"/>
          <w:szCs w:val="25"/>
        </w:rPr>
        <w:t>vanzelfsprekendheid</w:t>
      </w:r>
      <w:r w:rsidR="001079DE" w:rsidRPr="00432E2F">
        <w:rPr>
          <w:rFonts w:ascii="Calibri Light" w:hAnsi="Calibri Light"/>
          <w:sz w:val="25"/>
          <w:szCs w:val="25"/>
        </w:rPr>
        <w:t xml:space="preserve">'. Bv. bij kerkdiensten: gastvrouw </w:t>
      </w:r>
      <w:r w:rsidR="002F67DF" w:rsidRPr="00432E2F">
        <w:rPr>
          <w:rFonts w:ascii="Calibri Light" w:hAnsi="Calibri Light"/>
          <w:sz w:val="25"/>
          <w:szCs w:val="25"/>
        </w:rPr>
        <w:t xml:space="preserve">of </w:t>
      </w:r>
      <w:r w:rsidR="001079DE" w:rsidRPr="00432E2F">
        <w:rPr>
          <w:rFonts w:ascii="Calibri Light" w:hAnsi="Calibri Light"/>
          <w:sz w:val="25"/>
          <w:szCs w:val="25"/>
        </w:rPr>
        <w:t>gastheer</w:t>
      </w:r>
      <w:r w:rsidR="002F67DF" w:rsidRPr="00432E2F">
        <w:rPr>
          <w:rFonts w:ascii="Calibri Light" w:hAnsi="Calibri Light"/>
          <w:sz w:val="25"/>
          <w:szCs w:val="25"/>
        </w:rPr>
        <w:t xml:space="preserve"> die welkom heet en vragen kan beantwoorden.</w:t>
      </w:r>
      <w:r w:rsidR="00432E2F" w:rsidRPr="00432E2F">
        <w:rPr>
          <w:rFonts w:ascii="Calibri Light" w:hAnsi="Calibri Light"/>
          <w:sz w:val="25"/>
          <w:szCs w:val="25"/>
        </w:rPr>
        <w:t xml:space="preserve"> </w:t>
      </w:r>
      <w:r w:rsidR="00432E2F">
        <w:rPr>
          <w:rFonts w:ascii="Calibri Light" w:hAnsi="Calibri Light"/>
          <w:sz w:val="25"/>
          <w:szCs w:val="25"/>
        </w:rPr>
        <w:t xml:space="preserve">Wees vriendelijk: ‘Uw vriendelijkheid zij alle mensen bekend’. </w:t>
      </w:r>
    </w:p>
    <w:p w:rsidR="001079DE" w:rsidRPr="00432E2F" w:rsidRDefault="00432E2F" w:rsidP="001079DE">
      <w:pPr>
        <w:rPr>
          <w:rFonts w:ascii="Calibri Light" w:hAnsi="Calibri Light"/>
          <w:sz w:val="25"/>
          <w:szCs w:val="25"/>
        </w:rPr>
      </w:pPr>
      <w:r w:rsidRPr="00432E2F">
        <w:rPr>
          <w:rFonts w:ascii="Calibri Light" w:hAnsi="Calibri Light"/>
          <w:sz w:val="25"/>
          <w:szCs w:val="25"/>
        </w:rPr>
        <w:t xml:space="preserve">7. </w:t>
      </w:r>
      <w:r w:rsidR="002F67DF" w:rsidRPr="00432E2F">
        <w:rPr>
          <w:rFonts w:ascii="Calibri Light" w:hAnsi="Calibri Light"/>
          <w:sz w:val="25"/>
          <w:szCs w:val="25"/>
        </w:rPr>
        <w:t>M</w:t>
      </w:r>
      <w:r w:rsidR="001079DE" w:rsidRPr="00432E2F">
        <w:rPr>
          <w:rFonts w:ascii="Calibri Light" w:hAnsi="Calibri Light"/>
          <w:sz w:val="25"/>
          <w:szCs w:val="25"/>
        </w:rPr>
        <w:t xml:space="preserve">aar ook je </w:t>
      </w:r>
      <w:r w:rsidR="002F67DF" w:rsidRPr="00432E2F">
        <w:rPr>
          <w:rFonts w:ascii="Calibri Light" w:hAnsi="Calibri Light"/>
          <w:sz w:val="25"/>
          <w:szCs w:val="25"/>
        </w:rPr>
        <w:t xml:space="preserve">Bijbelkringen en andere activiteiten: hoe open is dat </w:t>
      </w:r>
      <w:r w:rsidR="001079DE" w:rsidRPr="00432E2F">
        <w:rPr>
          <w:rFonts w:ascii="Calibri Light" w:hAnsi="Calibri Light"/>
          <w:sz w:val="25"/>
          <w:szCs w:val="25"/>
        </w:rPr>
        <w:t xml:space="preserve">voor gasten? Hoe maak je dat bekend? Communicatie </w:t>
      </w:r>
      <w:r w:rsidR="002F67DF" w:rsidRPr="00432E2F">
        <w:rPr>
          <w:rFonts w:ascii="Calibri Light" w:hAnsi="Calibri Light"/>
          <w:sz w:val="25"/>
          <w:szCs w:val="25"/>
        </w:rPr>
        <w:t xml:space="preserve">(nieuwsbrief) is </w:t>
      </w:r>
      <w:r w:rsidR="001079DE" w:rsidRPr="00432E2F">
        <w:rPr>
          <w:rFonts w:ascii="Calibri Light" w:hAnsi="Calibri Light"/>
          <w:sz w:val="25"/>
          <w:szCs w:val="25"/>
        </w:rPr>
        <w:t>heel essentieel. Vraag een gemeentelid die daar verstand van heeft om ernaar te kijken</w:t>
      </w:r>
      <w:r w:rsidR="002F67DF" w:rsidRPr="00432E2F">
        <w:rPr>
          <w:rFonts w:ascii="Calibri Light" w:hAnsi="Calibri Light"/>
          <w:sz w:val="25"/>
          <w:szCs w:val="25"/>
        </w:rPr>
        <w:t xml:space="preserve"> en wees niet bang hulp in te roepen. </w:t>
      </w:r>
      <w:r w:rsidRPr="00432E2F">
        <w:rPr>
          <w:rFonts w:ascii="Calibri Light" w:hAnsi="Calibri Light"/>
          <w:sz w:val="25"/>
          <w:szCs w:val="25"/>
        </w:rPr>
        <w:t xml:space="preserve">Besef: IC naar ‘buiten’ maakt manier van doen ‘binnen’ anders!  </w:t>
      </w:r>
      <w:r w:rsidR="001079DE" w:rsidRPr="00432E2F">
        <w:rPr>
          <w:rFonts w:ascii="Calibri Light" w:hAnsi="Calibri Light"/>
          <w:sz w:val="25"/>
          <w:szCs w:val="25"/>
        </w:rPr>
        <w:t xml:space="preserve"> </w:t>
      </w:r>
      <w:bookmarkStart w:id="0" w:name="_GoBack"/>
      <w:bookmarkEnd w:id="0"/>
    </w:p>
    <w:p w:rsidR="001079DE" w:rsidRDefault="00432E2F" w:rsidP="001079DE">
      <w:pPr>
        <w:rPr>
          <w:rFonts w:ascii="Calibri Light" w:hAnsi="Calibri Light"/>
          <w:sz w:val="25"/>
          <w:szCs w:val="25"/>
        </w:rPr>
      </w:pPr>
      <w:r w:rsidRPr="00432E2F">
        <w:rPr>
          <w:rFonts w:ascii="Calibri Light" w:hAnsi="Calibri Light"/>
          <w:sz w:val="25"/>
          <w:szCs w:val="25"/>
        </w:rPr>
        <w:t>8</w:t>
      </w:r>
      <w:r w:rsidR="001079DE" w:rsidRPr="00432E2F">
        <w:rPr>
          <w:rFonts w:ascii="Calibri Light" w:hAnsi="Calibri Light"/>
          <w:sz w:val="25"/>
          <w:szCs w:val="25"/>
        </w:rPr>
        <w:t>. Organiseer niet vóór, maar samen met.</w:t>
      </w:r>
    </w:p>
    <w:p w:rsidR="002E11DE" w:rsidRDefault="002E11DE" w:rsidP="001079DE">
      <w:pPr>
        <w:rPr>
          <w:sz w:val="25"/>
          <w:szCs w:val="25"/>
        </w:rPr>
      </w:pPr>
      <w:r>
        <w:rPr>
          <w:noProof/>
          <w:lang w:eastAsia="nl-NL"/>
        </w:rPr>
        <w:lastRenderedPageBreak/>
        <w:drawing>
          <wp:anchor distT="0" distB="0" distL="114300" distR="114300" simplePos="0" relativeHeight="251659264" behindDoc="1" locked="0" layoutInCell="1" allowOverlap="1" wp14:anchorId="4E7E5095" wp14:editId="5EE644A3">
            <wp:simplePos x="0" y="0"/>
            <wp:positionH relativeFrom="column">
              <wp:posOffset>263525</wp:posOffset>
            </wp:positionH>
            <wp:positionV relativeFrom="paragraph">
              <wp:posOffset>281940</wp:posOffset>
            </wp:positionV>
            <wp:extent cx="4857750" cy="2758440"/>
            <wp:effectExtent l="0" t="0" r="0" b="3810"/>
            <wp:wrapTight wrapText="bothSides">
              <wp:wrapPolygon edited="0">
                <wp:start x="0" y="0"/>
                <wp:lineTo x="0" y="21481"/>
                <wp:lineTo x="21515" y="21481"/>
                <wp:lineTo x="21515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275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11DE" w:rsidRDefault="002E11DE" w:rsidP="001079DE">
      <w:pPr>
        <w:rPr>
          <w:sz w:val="25"/>
          <w:szCs w:val="25"/>
        </w:rPr>
      </w:pPr>
    </w:p>
    <w:p w:rsidR="002E11DE" w:rsidRDefault="002E11DE" w:rsidP="001079DE">
      <w:pPr>
        <w:rPr>
          <w:sz w:val="25"/>
          <w:szCs w:val="25"/>
        </w:rPr>
      </w:pPr>
    </w:p>
    <w:p w:rsidR="002E11DE" w:rsidRDefault="002E11DE" w:rsidP="001079DE">
      <w:pPr>
        <w:rPr>
          <w:sz w:val="25"/>
          <w:szCs w:val="25"/>
        </w:rPr>
      </w:pPr>
    </w:p>
    <w:p w:rsidR="002E11DE" w:rsidRDefault="002E11DE" w:rsidP="001079DE">
      <w:pPr>
        <w:rPr>
          <w:sz w:val="25"/>
          <w:szCs w:val="25"/>
        </w:rPr>
      </w:pPr>
    </w:p>
    <w:p w:rsidR="002E11DE" w:rsidRDefault="002E11DE" w:rsidP="001079DE">
      <w:pPr>
        <w:rPr>
          <w:sz w:val="25"/>
          <w:szCs w:val="25"/>
        </w:rPr>
      </w:pPr>
    </w:p>
    <w:p w:rsidR="002E11DE" w:rsidRDefault="002E11DE" w:rsidP="001079DE">
      <w:pPr>
        <w:rPr>
          <w:sz w:val="25"/>
          <w:szCs w:val="25"/>
        </w:rPr>
      </w:pPr>
    </w:p>
    <w:p w:rsidR="002E11DE" w:rsidRDefault="002E11DE" w:rsidP="001079DE">
      <w:pPr>
        <w:rPr>
          <w:sz w:val="25"/>
          <w:szCs w:val="25"/>
        </w:rPr>
      </w:pPr>
    </w:p>
    <w:p w:rsidR="002E11DE" w:rsidRDefault="002E11DE" w:rsidP="001079DE">
      <w:pPr>
        <w:rPr>
          <w:sz w:val="25"/>
          <w:szCs w:val="25"/>
        </w:rPr>
      </w:pPr>
    </w:p>
    <w:p w:rsidR="002E11DE" w:rsidRDefault="002E11DE" w:rsidP="001079DE">
      <w:pPr>
        <w:rPr>
          <w:sz w:val="25"/>
          <w:szCs w:val="25"/>
        </w:rPr>
      </w:pPr>
    </w:p>
    <w:p w:rsidR="002E11DE" w:rsidRPr="00366D43" w:rsidRDefault="00366D43" w:rsidP="001079DE">
      <w:pPr>
        <w:rPr>
          <w:rFonts w:ascii="Calibri Light" w:hAnsi="Calibri Light"/>
          <w:szCs w:val="28"/>
        </w:rPr>
      </w:pPr>
      <w:r w:rsidRPr="00366D43">
        <w:rPr>
          <w:rFonts w:ascii="Calibri Light" w:hAnsi="Calibri Light"/>
          <w:szCs w:val="28"/>
        </w:rPr>
        <w:t>Gespreksvragen</w:t>
      </w:r>
      <w:r w:rsidR="002E11DE" w:rsidRPr="00366D43">
        <w:rPr>
          <w:rFonts w:ascii="Calibri Light" w:hAnsi="Calibri Light"/>
          <w:szCs w:val="28"/>
        </w:rPr>
        <w:t xml:space="preserve">: </w:t>
      </w:r>
    </w:p>
    <w:p w:rsidR="00131B4A" w:rsidRDefault="00131B4A" w:rsidP="00131B4A">
      <w:pPr>
        <w:rPr>
          <w:rFonts w:ascii="Calibri Light" w:hAnsi="Calibri Light"/>
          <w:szCs w:val="28"/>
        </w:rPr>
      </w:pPr>
      <w:r>
        <w:rPr>
          <w:rFonts w:ascii="Calibri Light" w:hAnsi="Calibri Light"/>
          <w:szCs w:val="28"/>
        </w:rPr>
        <w:t xml:space="preserve">- </w:t>
      </w:r>
      <w:r>
        <w:rPr>
          <w:rFonts w:ascii="Calibri Light" w:hAnsi="Calibri Light"/>
          <w:szCs w:val="28"/>
        </w:rPr>
        <w:t xml:space="preserve">A. De IC doet zijn best om de band tussen dove leden onderling en tussen dove leden en hun kerk zo goed mogelijk te laten zijn.  </w:t>
      </w:r>
    </w:p>
    <w:p w:rsidR="00131B4A" w:rsidRPr="00366D43" w:rsidRDefault="00131B4A" w:rsidP="00131B4A">
      <w:pPr>
        <w:rPr>
          <w:rFonts w:ascii="Calibri Light" w:hAnsi="Calibri Light"/>
          <w:szCs w:val="28"/>
        </w:rPr>
      </w:pPr>
      <w:r>
        <w:rPr>
          <w:rFonts w:ascii="Calibri Light" w:hAnsi="Calibri Light"/>
          <w:szCs w:val="28"/>
        </w:rPr>
        <w:t xml:space="preserve">1. Hoe werken jullie als IC daar aan?  </w:t>
      </w:r>
      <w:r>
        <w:rPr>
          <w:rFonts w:ascii="Calibri Light" w:hAnsi="Calibri Light"/>
          <w:szCs w:val="28"/>
        </w:rPr>
        <w:br/>
        <w:t>2. Welke activiteiten lopen goed? Waarom?</w:t>
      </w:r>
      <w:r>
        <w:rPr>
          <w:rFonts w:ascii="Calibri Light" w:hAnsi="Calibri Light"/>
          <w:szCs w:val="28"/>
        </w:rPr>
        <w:br/>
        <w:t>3. Welke activiteiten lopen stroef? Waarom? Hoe ga je daar mee om?</w:t>
      </w:r>
    </w:p>
    <w:p w:rsidR="002E11DE" w:rsidRPr="00366D43" w:rsidRDefault="00131B4A" w:rsidP="001079DE">
      <w:pPr>
        <w:rPr>
          <w:rFonts w:ascii="Calibri Light" w:hAnsi="Calibri Light"/>
          <w:szCs w:val="28"/>
        </w:rPr>
      </w:pPr>
      <w:r>
        <w:rPr>
          <w:rFonts w:ascii="Calibri Light" w:hAnsi="Calibri Light"/>
          <w:szCs w:val="28"/>
        </w:rPr>
        <w:t>- B</w:t>
      </w:r>
      <w:r w:rsidR="00366D43" w:rsidRPr="00366D43">
        <w:rPr>
          <w:rFonts w:ascii="Calibri Light" w:hAnsi="Calibri Light"/>
          <w:szCs w:val="28"/>
        </w:rPr>
        <w:t xml:space="preserve">. </w:t>
      </w:r>
      <w:r w:rsidR="002E11DE" w:rsidRPr="00366D43">
        <w:rPr>
          <w:rFonts w:ascii="Calibri Light" w:hAnsi="Calibri Light"/>
          <w:szCs w:val="28"/>
        </w:rPr>
        <w:t xml:space="preserve">Missionair is een kerkelijk woord voor de zending of opdracht </w:t>
      </w:r>
      <w:r w:rsidR="00366D43" w:rsidRPr="00366D43">
        <w:rPr>
          <w:rFonts w:ascii="Calibri Light" w:hAnsi="Calibri Light"/>
          <w:szCs w:val="28"/>
        </w:rPr>
        <w:t xml:space="preserve">om ‘dat </w:t>
      </w:r>
      <w:r w:rsidR="002E11DE" w:rsidRPr="00366D43">
        <w:rPr>
          <w:rFonts w:ascii="Calibri Light" w:hAnsi="Calibri Light"/>
          <w:szCs w:val="28"/>
        </w:rPr>
        <w:t>wat je gelooft en doet</w:t>
      </w:r>
      <w:r w:rsidR="00B65ABC">
        <w:rPr>
          <w:rFonts w:ascii="Calibri Light" w:hAnsi="Calibri Light"/>
          <w:szCs w:val="28"/>
        </w:rPr>
        <w:t>’</w:t>
      </w:r>
      <w:r w:rsidR="002E11DE" w:rsidRPr="00366D43">
        <w:rPr>
          <w:rFonts w:ascii="Calibri Light" w:hAnsi="Calibri Light"/>
          <w:szCs w:val="28"/>
        </w:rPr>
        <w:t xml:space="preserve"> ook </w:t>
      </w:r>
      <w:r w:rsidR="00366D43" w:rsidRPr="00366D43">
        <w:rPr>
          <w:rFonts w:ascii="Calibri Light" w:hAnsi="Calibri Light"/>
          <w:szCs w:val="28"/>
        </w:rPr>
        <w:t xml:space="preserve">te </w:t>
      </w:r>
      <w:r w:rsidR="002E11DE" w:rsidRPr="00366D43">
        <w:rPr>
          <w:rFonts w:ascii="Calibri Light" w:hAnsi="Calibri Light"/>
          <w:szCs w:val="28"/>
        </w:rPr>
        <w:t xml:space="preserve">delen met de mensen buiten de IC.  </w:t>
      </w:r>
    </w:p>
    <w:p w:rsidR="00366D43" w:rsidRDefault="002E11DE" w:rsidP="001079DE">
      <w:pPr>
        <w:rPr>
          <w:rFonts w:ascii="Calibri Light" w:hAnsi="Calibri Light"/>
          <w:szCs w:val="28"/>
        </w:rPr>
      </w:pPr>
      <w:r w:rsidRPr="00366D43">
        <w:rPr>
          <w:rFonts w:ascii="Calibri Light" w:hAnsi="Calibri Light"/>
          <w:szCs w:val="28"/>
        </w:rPr>
        <w:t xml:space="preserve">1. </w:t>
      </w:r>
      <w:r w:rsidR="00366D43" w:rsidRPr="00366D43">
        <w:rPr>
          <w:rFonts w:ascii="Calibri Light" w:hAnsi="Calibri Light"/>
          <w:szCs w:val="28"/>
        </w:rPr>
        <w:t>Hebben jullie het daar wel eens over binnen jullie IC?</w:t>
      </w:r>
      <w:r w:rsidR="00366D43">
        <w:rPr>
          <w:rFonts w:ascii="Calibri Light" w:hAnsi="Calibri Light"/>
          <w:szCs w:val="28"/>
        </w:rPr>
        <w:br/>
      </w:r>
      <w:r w:rsidR="00366D43" w:rsidRPr="00366D43">
        <w:rPr>
          <w:rFonts w:ascii="Calibri Light" w:hAnsi="Calibri Light"/>
          <w:szCs w:val="28"/>
        </w:rPr>
        <w:t xml:space="preserve">2. </w:t>
      </w:r>
      <w:r w:rsidR="00366D43">
        <w:rPr>
          <w:rFonts w:ascii="Calibri Light" w:hAnsi="Calibri Light"/>
          <w:szCs w:val="28"/>
        </w:rPr>
        <w:t>Hoe zou je daar aan kunnen werken</w:t>
      </w:r>
      <w:r w:rsidR="00366D43" w:rsidRPr="00366D43">
        <w:rPr>
          <w:rFonts w:ascii="Calibri Light" w:hAnsi="Calibri Light"/>
          <w:szCs w:val="28"/>
        </w:rPr>
        <w:t>?</w:t>
      </w:r>
      <w:r w:rsidR="00366D43">
        <w:rPr>
          <w:rFonts w:ascii="Calibri Light" w:hAnsi="Calibri Light"/>
          <w:szCs w:val="28"/>
        </w:rPr>
        <w:br/>
      </w:r>
      <w:r w:rsidR="00366D43" w:rsidRPr="00366D43">
        <w:rPr>
          <w:rFonts w:ascii="Calibri Light" w:hAnsi="Calibri Light"/>
          <w:szCs w:val="28"/>
        </w:rPr>
        <w:t xml:space="preserve">3. </w:t>
      </w:r>
      <w:r w:rsidR="00366D43">
        <w:rPr>
          <w:rFonts w:ascii="Calibri Light" w:hAnsi="Calibri Light"/>
          <w:szCs w:val="28"/>
        </w:rPr>
        <w:t>H</w:t>
      </w:r>
      <w:r w:rsidR="00366D43" w:rsidRPr="00366D43">
        <w:rPr>
          <w:rFonts w:ascii="Calibri Light" w:hAnsi="Calibri Light"/>
          <w:szCs w:val="28"/>
        </w:rPr>
        <w:t xml:space="preserve">eb je ook tips of voorbeelden voor andere </w:t>
      </w:r>
      <w:proofErr w:type="spellStart"/>
      <w:r w:rsidR="00366D43" w:rsidRPr="00366D43">
        <w:rPr>
          <w:rFonts w:ascii="Calibri Light" w:hAnsi="Calibri Light"/>
          <w:szCs w:val="28"/>
        </w:rPr>
        <w:t>IC</w:t>
      </w:r>
      <w:r w:rsidR="00366D43">
        <w:rPr>
          <w:rFonts w:ascii="Calibri Light" w:hAnsi="Calibri Light"/>
          <w:szCs w:val="28"/>
        </w:rPr>
        <w:t>’</w:t>
      </w:r>
      <w:r w:rsidR="00366D43" w:rsidRPr="00366D43">
        <w:rPr>
          <w:rFonts w:ascii="Calibri Light" w:hAnsi="Calibri Light"/>
          <w:szCs w:val="28"/>
        </w:rPr>
        <w:t>s</w:t>
      </w:r>
      <w:proofErr w:type="spellEnd"/>
      <w:r w:rsidR="00366D43">
        <w:rPr>
          <w:rFonts w:ascii="Calibri Light" w:hAnsi="Calibri Light"/>
          <w:szCs w:val="28"/>
        </w:rPr>
        <w:t xml:space="preserve"> om mee aan de slag te gaan</w:t>
      </w:r>
      <w:r w:rsidR="00366D43" w:rsidRPr="00366D43">
        <w:rPr>
          <w:rFonts w:ascii="Calibri Light" w:hAnsi="Calibri Light"/>
          <w:szCs w:val="28"/>
        </w:rPr>
        <w:t xml:space="preserve">?   </w:t>
      </w:r>
    </w:p>
    <w:p w:rsidR="00131B4A" w:rsidRDefault="00131B4A" w:rsidP="001079DE">
      <w:pPr>
        <w:rPr>
          <w:rFonts w:ascii="Calibri Light" w:hAnsi="Calibri Light"/>
          <w:szCs w:val="28"/>
        </w:rPr>
      </w:pPr>
      <w:r>
        <w:rPr>
          <w:rFonts w:ascii="Calibri Light" w:hAnsi="Calibri Light"/>
          <w:szCs w:val="28"/>
        </w:rPr>
        <w:t xml:space="preserve">- C. Missionair is misschien wel een woord of manier van doen waar je tegenop ziet. </w:t>
      </w:r>
    </w:p>
    <w:p w:rsidR="00131B4A" w:rsidRDefault="00131B4A" w:rsidP="001079DE">
      <w:pPr>
        <w:rPr>
          <w:rFonts w:ascii="Calibri Light" w:hAnsi="Calibri Light"/>
          <w:szCs w:val="28"/>
        </w:rPr>
      </w:pPr>
      <w:r>
        <w:rPr>
          <w:rFonts w:ascii="Calibri Light" w:hAnsi="Calibri Light"/>
          <w:szCs w:val="28"/>
        </w:rPr>
        <w:t xml:space="preserve">1. Waar zie je tegenop? </w:t>
      </w:r>
      <w:r>
        <w:rPr>
          <w:rFonts w:ascii="Calibri Light" w:hAnsi="Calibri Light"/>
          <w:szCs w:val="28"/>
        </w:rPr>
        <w:br/>
        <w:t>2. Hoe zou je daar steun in willen hebben?</w:t>
      </w:r>
      <w:r>
        <w:rPr>
          <w:rFonts w:ascii="Calibri Light" w:hAnsi="Calibri Light"/>
          <w:szCs w:val="28"/>
        </w:rPr>
        <w:br/>
        <w:t>3. Wa</w:t>
      </w:r>
      <w:r w:rsidR="00B65ABC">
        <w:rPr>
          <w:rFonts w:ascii="Calibri Light" w:hAnsi="Calibri Light"/>
          <w:szCs w:val="28"/>
        </w:rPr>
        <w:t xml:space="preserve">t heb je juist als blij en waardevol mogen ervaren? </w:t>
      </w:r>
    </w:p>
    <w:p w:rsidR="00131B4A" w:rsidRDefault="00131B4A" w:rsidP="001079DE">
      <w:pPr>
        <w:rPr>
          <w:rFonts w:ascii="Calibri Light" w:hAnsi="Calibri Light"/>
          <w:szCs w:val="28"/>
        </w:rPr>
      </w:pPr>
      <w:r>
        <w:rPr>
          <w:rFonts w:ascii="Calibri Light" w:hAnsi="Calibri Light"/>
          <w:szCs w:val="28"/>
        </w:rPr>
        <w:t xml:space="preserve">- D. Dove </w:t>
      </w:r>
      <w:r w:rsidR="00B65ABC">
        <w:rPr>
          <w:rFonts w:ascii="Calibri Light" w:hAnsi="Calibri Light"/>
          <w:szCs w:val="28"/>
        </w:rPr>
        <w:t xml:space="preserve">jongeren zien we steeds minder binnen de </w:t>
      </w:r>
      <w:proofErr w:type="spellStart"/>
      <w:r w:rsidR="00B65ABC">
        <w:rPr>
          <w:rFonts w:ascii="Calibri Light" w:hAnsi="Calibri Light"/>
          <w:szCs w:val="28"/>
        </w:rPr>
        <w:t>IC’s</w:t>
      </w:r>
      <w:proofErr w:type="spellEnd"/>
      <w:r>
        <w:rPr>
          <w:rFonts w:ascii="Calibri Light" w:hAnsi="Calibri Light"/>
          <w:szCs w:val="28"/>
        </w:rPr>
        <w:t>.</w:t>
      </w:r>
    </w:p>
    <w:p w:rsidR="00131B4A" w:rsidRDefault="00131B4A" w:rsidP="001079DE">
      <w:pPr>
        <w:rPr>
          <w:rFonts w:ascii="Calibri Light" w:hAnsi="Calibri Light"/>
          <w:szCs w:val="28"/>
        </w:rPr>
      </w:pPr>
      <w:r>
        <w:rPr>
          <w:rFonts w:ascii="Calibri Light" w:hAnsi="Calibri Light"/>
          <w:szCs w:val="28"/>
        </w:rPr>
        <w:t xml:space="preserve">1. </w:t>
      </w:r>
      <w:r w:rsidR="00B65ABC">
        <w:rPr>
          <w:rFonts w:ascii="Calibri Light" w:hAnsi="Calibri Light"/>
          <w:szCs w:val="28"/>
        </w:rPr>
        <w:t>Hoe ervaar je dat?</w:t>
      </w:r>
      <w:r>
        <w:rPr>
          <w:rFonts w:ascii="Calibri Light" w:hAnsi="Calibri Light"/>
          <w:szCs w:val="28"/>
        </w:rPr>
        <w:br/>
        <w:t xml:space="preserve">2. </w:t>
      </w:r>
      <w:r w:rsidR="00B65ABC">
        <w:rPr>
          <w:rFonts w:ascii="Calibri Light" w:hAnsi="Calibri Light"/>
          <w:szCs w:val="28"/>
        </w:rPr>
        <w:t>Wat sprak je in dat opzicht aan in de inleiding van Kasper de Jong?</w:t>
      </w:r>
      <w:r w:rsidR="00B65ABC">
        <w:rPr>
          <w:rFonts w:ascii="Calibri Light" w:hAnsi="Calibri Light"/>
          <w:szCs w:val="28"/>
        </w:rPr>
        <w:br/>
        <w:t xml:space="preserve">3. Welke stappen zouden de </w:t>
      </w:r>
      <w:proofErr w:type="spellStart"/>
      <w:r w:rsidR="00B65ABC">
        <w:rPr>
          <w:rFonts w:ascii="Calibri Light" w:hAnsi="Calibri Light"/>
          <w:szCs w:val="28"/>
        </w:rPr>
        <w:t>IC’s</w:t>
      </w:r>
      <w:proofErr w:type="spellEnd"/>
      <w:r w:rsidR="00B65ABC">
        <w:rPr>
          <w:rFonts w:ascii="Calibri Light" w:hAnsi="Calibri Light"/>
          <w:szCs w:val="28"/>
        </w:rPr>
        <w:t xml:space="preserve"> daarin kunnen nemen?</w:t>
      </w:r>
    </w:p>
    <w:p w:rsidR="00366D43" w:rsidRDefault="00366D43" w:rsidP="001079DE">
      <w:pPr>
        <w:rPr>
          <w:rFonts w:ascii="Calibri Light" w:hAnsi="Calibri Light"/>
          <w:szCs w:val="28"/>
        </w:rPr>
      </w:pPr>
    </w:p>
    <w:p w:rsidR="00131B4A" w:rsidRPr="00366D43" w:rsidRDefault="00131B4A">
      <w:pPr>
        <w:rPr>
          <w:rFonts w:ascii="Calibri Light" w:hAnsi="Calibri Light"/>
          <w:szCs w:val="28"/>
        </w:rPr>
      </w:pPr>
    </w:p>
    <w:sectPr w:rsidR="00131B4A" w:rsidRPr="00366D43" w:rsidSect="001079DE">
      <w:pgSz w:w="11906" w:h="16838"/>
      <w:pgMar w:top="426" w:right="680" w:bottom="426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4AA"/>
    <w:rsid w:val="001079DE"/>
    <w:rsid w:val="00131B4A"/>
    <w:rsid w:val="00137701"/>
    <w:rsid w:val="002D343E"/>
    <w:rsid w:val="002E11DE"/>
    <w:rsid w:val="002E3FAC"/>
    <w:rsid w:val="002F67DF"/>
    <w:rsid w:val="00366D43"/>
    <w:rsid w:val="00374D0B"/>
    <w:rsid w:val="00432E2F"/>
    <w:rsid w:val="00677C91"/>
    <w:rsid w:val="007B7F4E"/>
    <w:rsid w:val="007C14DB"/>
    <w:rsid w:val="00936C91"/>
    <w:rsid w:val="00AD199F"/>
    <w:rsid w:val="00AF27E5"/>
    <w:rsid w:val="00B62E76"/>
    <w:rsid w:val="00B65ABC"/>
    <w:rsid w:val="00C51A76"/>
    <w:rsid w:val="00E3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8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324AA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D1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19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8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324AA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D1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1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9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646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Frans</dc:creator>
  <cp:lastModifiedBy>Frans</cp:lastModifiedBy>
  <cp:revision>4</cp:revision>
  <cp:lastPrinted>2016-10-28T20:54:00Z</cp:lastPrinted>
  <dcterms:created xsi:type="dcterms:W3CDTF">2016-10-19T15:58:00Z</dcterms:created>
  <dcterms:modified xsi:type="dcterms:W3CDTF">2016-10-28T21:10:00Z</dcterms:modified>
</cp:coreProperties>
</file>